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602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3823"/>
        <w:gridCol w:w="857"/>
        <w:gridCol w:w="4860"/>
        <w:gridCol w:w="5062"/>
      </w:tblGrid>
      <w:tr w:rsidR="000E6DE7" w14:paraId="171C5CD6" w14:textId="77777777" w:rsidTr="00F811CB">
        <w:trPr>
          <w:cantSplit/>
          <w:trHeight w:hRule="exact" w:val="10368"/>
          <w:tblHeader/>
          <w:jc w:val="left"/>
        </w:trPr>
        <w:tc>
          <w:tcPr>
            <w:tcW w:w="3823" w:type="dxa"/>
            <w:shd w:val="clear" w:color="auto" w:fill="2B7471" w:themeFill="accent1" w:themeFillShade="80"/>
            <w:tcMar>
              <w:top w:w="288" w:type="dxa"/>
              <w:right w:w="720" w:type="dxa"/>
            </w:tcMar>
          </w:tcPr>
          <w:p w14:paraId="361EBD33" w14:textId="17A011B6" w:rsidR="000E6DE7" w:rsidRPr="00A42DA6" w:rsidRDefault="000E6DE7" w:rsidP="009B725A">
            <w:pPr>
              <w:spacing w:after="0"/>
              <w:ind w:left="360" w:right="-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Parents can help the Troop flourish in </w:t>
            </w:r>
            <w:proofErr w:type="gramStart"/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many different ways</w:t>
            </w:r>
            <w:proofErr w:type="gramEnd"/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; as adult leaders, by serving on the Troop Committee, by </w:t>
            </w:r>
            <w:r w:rsidR="005E4C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sharing </w:t>
            </w: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their knowledge </w:t>
            </w:r>
            <w:r w:rsidR="005E4C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and serving as </w:t>
            </w: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merit badge counselors, or by helping with transportation and</w:t>
            </w:r>
            <w:r w:rsidR="005E4C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/or</w:t>
            </w: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other needs to support our weekend activities.</w:t>
            </w:r>
          </w:p>
          <w:p w14:paraId="544D17B5" w14:textId="77777777" w:rsidR="000E6DE7" w:rsidRPr="0089604B" w:rsidRDefault="000E6DE7" w:rsidP="009B725A">
            <w:pPr>
              <w:spacing w:after="0"/>
              <w:ind w:left="360" w:right="-315"/>
              <w:jc w:val="both"/>
              <w:rPr>
                <w:sz w:val="16"/>
                <w:szCs w:val="16"/>
              </w:rPr>
            </w:pPr>
          </w:p>
          <w:p w14:paraId="2C934DDA" w14:textId="77777777" w:rsidR="000E6DE7" w:rsidRPr="00C85C6B" w:rsidRDefault="000E6DE7" w:rsidP="009B725A">
            <w:pPr>
              <w:spacing w:after="240"/>
              <w:ind w:left="360" w:right="-315"/>
              <w:jc w:val="center"/>
              <w:rPr>
                <w:rFonts w:ascii="Bradley Hand ITC" w:hAnsi="Bradley Hand ITC" w:cs="Cavolini"/>
                <w:b/>
                <w:bCs/>
                <w:color w:val="ABDFDD" w:themeColor="accent1" w:themeTint="99"/>
                <w:sz w:val="36"/>
                <w:szCs w:val="36"/>
              </w:rPr>
            </w:pPr>
            <w:r w:rsidRPr="00C85C6B">
              <w:rPr>
                <w:rFonts w:ascii="Bradley Hand ITC" w:hAnsi="Bradley Hand ITC" w:cs="Cavolini"/>
                <w:b/>
                <w:bCs/>
                <w:color w:val="ABDFDD" w:themeColor="accent1" w:themeTint="99"/>
                <w:sz w:val="36"/>
                <w:szCs w:val="36"/>
              </w:rPr>
              <w:t>Dream it!    Plan it!</w:t>
            </w:r>
          </w:p>
          <w:p w14:paraId="2A1E6888" w14:textId="77777777" w:rsidR="000E6DE7" w:rsidRPr="00C85C6B" w:rsidRDefault="000E6DE7" w:rsidP="009B725A">
            <w:pPr>
              <w:spacing w:after="240"/>
              <w:ind w:left="360" w:right="-315"/>
              <w:jc w:val="center"/>
              <w:rPr>
                <w:rFonts w:ascii="Bradley Hand ITC" w:hAnsi="Bradley Hand ITC" w:cs="Cavolini"/>
                <w:b/>
                <w:bCs/>
                <w:color w:val="ABDFDD" w:themeColor="accent1" w:themeTint="99"/>
                <w:sz w:val="36"/>
                <w:szCs w:val="36"/>
              </w:rPr>
            </w:pPr>
            <w:r w:rsidRPr="00C85C6B">
              <w:rPr>
                <w:rFonts w:ascii="Bradley Hand ITC" w:hAnsi="Bradley Hand ITC" w:cs="Cavolini"/>
                <w:b/>
                <w:bCs/>
                <w:color w:val="ABDFDD" w:themeColor="accent1" w:themeTint="99"/>
                <w:sz w:val="36"/>
                <w:szCs w:val="36"/>
              </w:rPr>
              <w:t>Do it!</w:t>
            </w:r>
          </w:p>
          <w:p w14:paraId="6B9CF60E" w14:textId="77777777" w:rsidR="000E6DE7" w:rsidRPr="0089604B" w:rsidRDefault="000E6DE7" w:rsidP="009B725A">
            <w:pPr>
              <w:spacing w:after="240"/>
              <w:ind w:left="360" w:right="-315"/>
              <w:jc w:val="center"/>
              <w:rPr>
                <w:rFonts w:ascii="Cavolini" w:hAnsi="Cavolini" w:cs="Cavolini"/>
                <w:color w:val="ABDFDD" w:themeColor="accent1" w:themeTint="99"/>
                <w:sz w:val="36"/>
                <w:szCs w:val="36"/>
              </w:rPr>
            </w:pPr>
            <w:r w:rsidRPr="0089604B">
              <w:rPr>
                <w:rFonts w:ascii="Cavolini" w:hAnsi="Cavolini" w:cs="Cavolini"/>
                <w:color w:val="ABDFDD" w:themeColor="accent1" w:themeTint="99"/>
                <w:sz w:val="36"/>
                <w:szCs w:val="36"/>
              </w:rPr>
              <w:t>Troop 156</w:t>
            </w:r>
          </w:p>
          <w:p w14:paraId="7F987051" w14:textId="64A9E8AE" w:rsidR="000E6DE7" w:rsidRPr="00C85C6B" w:rsidRDefault="000E6DE7" w:rsidP="009B725A">
            <w:pPr>
              <w:spacing w:after="0"/>
              <w:ind w:left="360" w:right="-315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Troop 156 is one of the oldest Boy Scout Troops in the </w:t>
            </w:r>
            <w:proofErr w:type="gramStart"/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area, and</w:t>
            </w:r>
            <w:proofErr w:type="gramEnd"/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has a 5</w:t>
            </w:r>
            <w:r w:rsidR="00D43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+ year history of excellence and service.  To date, the Troop has over 1</w:t>
            </w:r>
            <w:r w:rsidR="00D43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5</w:t>
            </w:r>
            <w:r w:rsidR="00387BF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6</w:t>
            </w: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Scouts who have earned the Rank of Eagle.</w:t>
            </w:r>
          </w:p>
          <w:p w14:paraId="1619CFBC" w14:textId="77777777" w:rsidR="000E6DE7" w:rsidRPr="00C85C6B" w:rsidRDefault="000E6DE7" w:rsidP="009B725A">
            <w:pPr>
              <w:spacing w:after="0"/>
              <w:ind w:left="360" w:right="-3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77431FF5" w14:textId="77777777" w:rsidR="000E6DE7" w:rsidRPr="00C85C6B" w:rsidRDefault="000E6DE7" w:rsidP="009B725A">
            <w:pPr>
              <w:spacing w:after="0"/>
              <w:ind w:left="360" w:right="-315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The Troop is a boy-led troop, offering a Scouting program with the emphasis on camping and outdoor skills.  Our Scouts actively practice the leadership skills they’ll use as adults.</w:t>
            </w:r>
          </w:p>
          <w:p w14:paraId="652DF0D7" w14:textId="77777777" w:rsidR="000E6DE7" w:rsidRPr="00C85C6B" w:rsidRDefault="000E6DE7" w:rsidP="009B725A">
            <w:pPr>
              <w:spacing w:after="0"/>
              <w:ind w:left="360" w:right="-315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2E7D453E" w14:textId="77777777" w:rsidR="000E6DE7" w:rsidRPr="00C85C6B" w:rsidRDefault="000E6DE7" w:rsidP="009B725A">
            <w:pPr>
              <w:spacing w:after="0"/>
              <w:ind w:left="360" w:right="-315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5C6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Achievement for THIS weekend:</w:t>
            </w:r>
          </w:p>
          <w:p w14:paraId="16D62CE6" w14:textId="3A3988AF" w:rsidR="000E6DE7" w:rsidRDefault="000E6DE7" w:rsidP="009B725A">
            <w:pPr>
              <w:pStyle w:val="BlockText"/>
              <w:ind w:left="360" w:right="-315"/>
              <w:jc w:val="both"/>
            </w:pPr>
            <w:r w:rsidRPr="00C85C6B">
              <w:rPr>
                <w:rFonts w:ascii="Arial" w:hAnsi="Arial" w:cs="Arial"/>
                <w:sz w:val="20"/>
                <w:szCs w:val="20"/>
              </w:rPr>
              <w:t xml:space="preserve">Satisfactory performance and the </w:t>
            </w:r>
            <w:r w:rsidR="009B725A">
              <w:rPr>
                <w:rFonts w:ascii="Arial" w:hAnsi="Arial" w:cs="Arial"/>
                <w:sz w:val="20"/>
                <w:szCs w:val="20"/>
              </w:rPr>
              <w:t xml:space="preserve">Boys </w:t>
            </w:r>
            <w:r w:rsidR="00E11C38">
              <w:rPr>
                <w:rFonts w:ascii="Arial" w:hAnsi="Arial" w:cs="Arial"/>
                <w:sz w:val="20"/>
                <w:szCs w:val="20"/>
              </w:rPr>
              <w:t>a</w:t>
            </w:r>
            <w:r w:rsidRPr="00C85C6B">
              <w:rPr>
                <w:rFonts w:ascii="Arial" w:hAnsi="Arial" w:cs="Arial"/>
                <w:sz w:val="20"/>
                <w:szCs w:val="20"/>
              </w:rPr>
              <w:t>pproval, makes you a Troop Committee Member and you will be invited into the Old Dawg Patrol</w:t>
            </w:r>
            <w:r w:rsidR="009B72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right w:val="single" w:sz="2" w:space="0" w:color="BFBFBF" w:themeColor="background1" w:themeShade="BF"/>
            </w:tcBorders>
            <w:shd w:val="clear" w:color="auto" w:fill="auto"/>
          </w:tcPr>
          <w:p w14:paraId="31853112" w14:textId="77777777" w:rsidR="000E6DE7" w:rsidRDefault="000E6DE7" w:rsidP="00CE1E3B">
            <w:pPr>
              <w:pStyle w:val="BlockText"/>
            </w:pPr>
          </w:p>
        </w:tc>
        <w:tc>
          <w:tcPr>
            <w:tcW w:w="4860" w:type="dxa"/>
            <w:tcBorders>
              <w:right w:val="single" w:sz="2" w:space="0" w:color="BFBFBF" w:themeColor="background1" w:themeShade="BF"/>
            </w:tcBorders>
          </w:tcPr>
          <w:p w14:paraId="3AFF2BD3" w14:textId="77777777" w:rsidR="00197D4C" w:rsidRDefault="00197D4C" w:rsidP="00197D4C">
            <w:pPr>
              <w:spacing w:after="0"/>
              <w:ind w:left="458" w:righ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411F6E" w14:textId="77777777" w:rsidR="00197D4C" w:rsidRPr="00A42DA6" w:rsidRDefault="00197D4C" w:rsidP="00197D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458" w:right="4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42DA6">
              <w:rPr>
                <w:rFonts w:ascii="Arial" w:hAnsi="Arial" w:cs="Arial"/>
                <w:sz w:val="32"/>
                <w:szCs w:val="32"/>
              </w:rPr>
              <w:t>CANDIDATE NAME</w:t>
            </w:r>
          </w:p>
          <w:p w14:paraId="5F5FC0BC" w14:textId="77777777" w:rsidR="00197D4C" w:rsidRDefault="00197D4C" w:rsidP="00197D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458" w:righ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1DD36" w14:textId="77777777" w:rsidR="00197D4C" w:rsidRDefault="00197D4C" w:rsidP="00197D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458" w:righ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455BD4" w14:textId="77777777" w:rsidR="00197D4C" w:rsidRDefault="00197D4C" w:rsidP="00197D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458" w:righ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E0B079" w14:textId="77777777" w:rsidR="00197D4C" w:rsidRDefault="00197D4C" w:rsidP="00197D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458" w:right="4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DF17B4" w14:textId="769E05B8" w:rsidR="00197D4C" w:rsidRDefault="00197D4C" w:rsidP="00197D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458" w:right="4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DA6">
              <w:rPr>
                <w:rFonts w:ascii="Arial" w:hAnsi="Arial" w:cs="Arial"/>
                <w:b/>
                <w:bCs/>
                <w:sz w:val="20"/>
                <w:szCs w:val="20"/>
              </w:rPr>
              <w:t>________________</w:t>
            </w:r>
            <w:r w:rsidR="006948C6">
              <w:rPr>
                <w:rFonts w:ascii="Arial" w:hAnsi="Arial" w:cs="Arial"/>
                <w:b/>
                <w:bCs/>
                <w:sz w:val="20"/>
                <w:szCs w:val="20"/>
              </w:rPr>
              <w:t>___</w:t>
            </w:r>
            <w:r w:rsidRPr="00A42DA6">
              <w:rPr>
                <w:rFonts w:ascii="Arial" w:hAnsi="Arial" w:cs="Arial"/>
                <w:b/>
                <w:bCs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</w:t>
            </w:r>
            <w:r w:rsidRPr="00A42DA6"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  <w:p w14:paraId="274E604D" w14:textId="77777777" w:rsidR="006948C6" w:rsidRPr="00A42DA6" w:rsidRDefault="006948C6" w:rsidP="00197D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458" w:right="4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9D3713" w14:textId="77777777" w:rsidR="00197D4C" w:rsidRDefault="00197D4C" w:rsidP="00197D4C">
            <w:pPr>
              <w:spacing w:after="240"/>
              <w:ind w:left="458" w:right="240"/>
              <w:jc w:val="center"/>
              <w:rPr>
                <w:rFonts w:ascii="Cavolini" w:hAnsi="Cavolini" w:cs="Cavolini"/>
                <w:sz w:val="32"/>
                <w:szCs w:val="32"/>
              </w:rPr>
            </w:pPr>
          </w:p>
          <w:p w14:paraId="3CD9374C" w14:textId="77777777" w:rsidR="00197D4C" w:rsidRDefault="00197D4C" w:rsidP="00197D4C">
            <w:pPr>
              <w:spacing w:after="0"/>
              <w:ind w:left="458" w:right="24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42DA6">
              <w:rPr>
                <w:rFonts w:ascii="Arial" w:hAnsi="Arial" w:cs="Arial"/>
                <w:sz w:val="32"/>
                <w:szCs w:val="32"/>
              </w:rPr>
              <w:t>Troop 156</w:t>
            </w:r>
          </w:p>
          <w:p w14:paraId="742B32AD" w14:textId="77777777" w:rsidR="00197D4C" w:rsidRDefault="00197D4C" w:rsidP="00197D4C">
            <w:pPr>
              <w:pBdr>
                <w:bottom w:val="single" w:sz="4" w:space="1" w:color="auto"/>
              </w:pBdr>
              <w:spacing w:after="360"/>
              <w:ind w:left="458" w:right="24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8440F68" w14:textId="77777777" w:rsidR="00197D4C" w:rsidRPr="00C85C6B" w:rsidRDefault="00197D4C" w:rsidP="00197D4C">
            <w:pPr>
              <w:spacing w:after="240"/>
              <w:ind w:left="458" w:right="240"/>
              <w:jc w:val="center"/>
              <w:rPr>
                <w:rFonts w:ascii="Arial" w:hAnsi="Arial" w:cs="Arial"/>
                <w:b/>
                <w:bCs/>
                <w:color w:val="971A2E" w:themeColor="accent6" w:themeShade="80"/>
                <w:sz w:val="36"/>
                <w:szCs w:val="36"/>
                <w:u w:val="single"/>
              </w:rPr>
            </w:pPr>
            <w:r w:rsidRPr="00C85C6B">
              <w:rPr>
                <w:rFonts w:ascii="Arial" w:hAnsi="Arial" w:cs="Arial"/>
                <w:b/>
                <w:bCs/>
                <w:color w:val="971A2E" w:themeColor="accent6" w:themeShade="80"/>
                <w:sz w:val="36"/>
                <w:szCs w:val="36"/>
                <w:u w:val="single"/>
              </w:rPr>
              <w:t>Scoutmaster</w:t>
            </w:r>
          </w:p>
          <w:p w14:paraId="260FECAA" w14:textId="305F17AC" w:rsidR="00197D4C" w:rsidRPr="000F6ED3" w:rsidRDefault="00387BF2" w:rsidP="00197D4C">
            <w:pPr>
              <w:tabs>
                <w:tab w:val="right" w:pos="4058"/>
              </w:tabs>
              <w:spacing w:after="360"/>
              <w:ind w:left="458" w:right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Scott Boice</w:t>
            </w:r>
            <w:r w:rsidR="00197D4C" w:rsidRPr="000F6ED3">
              <w:rPr>
                <w:rFonts w:ascii="Arial" w:hAnsi="Arial" w:cs="Arial"/>
                <w:sz w:val="24"/>
                <w:szCs w:val="24"/>
              </w:rPr>
              <w:tab/>
              <w:t>586.7</w:t>
            </w: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197D4C" w:rsidRPr="000F6ED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9828</w:t>
            </w:r>
          </w:p>
          <w:p w14:paraId="4BF6EE1A" w14:textId="77777777" w:rsidR="00197D4C" w:rsidRPr="00C85C6B" w:rsidRDefault="00197D4C" w:rsidP="00197D4C">
            <w:pPr>
              <w:tabs>
                <w:tab w:val="right" w:pos="4058"/>
              </w:tabs>
              <w:spacing w:after="240"/>
              <w:ind w:left="458" w:right="240"/>
              <w:jc w:val="center"/>
              <w:rPr>
                <w:rFonts w:ascii="Arial" w:hAnsi="Arial" w:cs="Arial"/>
                <w:b/>
                <w:bCs/>
                <w:color w:val="971A2E" w:themeColor="accent6" w:themeShade="80"/>
                <w:sz w:val="28"/>
                <w:szCs w:val="28"/>
                <w:u w:val="single"/>
              </w:rPr>
            </w:pPr>
            <w:r w:rsidRPr="00C85C6B">
              <w:rPr>
                <w:rFonts w:ascii="Arial" w:hAnsi="Arial" w:cs="Arial"/>
                <w:b/>
                <w:bCs/>
                <w:color w:val="971A2E" w:themeColor="accent6" w:themeShade="80"/>
                <w:sz w:val="28"/>
                <w:szCs w:val="28"/>
                <w:u w:val="single"/>
              </w:rPr>
              <w:t>Assistant Scoutmasters</w:t>
            </w:r>
          </w:p>
          <w:p w14:paraId="5B194C10" w14:textId="1EA53D91" w:rsidR="00197D4C" w:rsidRPr="00197D4C" w:rsidRDefault="00DA5907" w:rsidP="00B765C4">
            <w:pPr>
              <w:tabs>
                <w:tab w:val="right" w:pos="4058"/>
              </w:tabs>
              <w:spacing w:after="120"/>
              <w:ind w:left="458" w:right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Antoski</w:t>
            </w:r>
            <w:proofErr w:type="spellEnd"/>
            <w:r w:rsidR="00197D4C" w:rsidRPr="00197D4C">
              <w:rPr>
                <w:rFonts w:ascii="Arial" w:hAnsi="Arial" w:cs="Arial"/>
                <w:sz w:val="24"/>
                <w:szCs w:val="24"/>
              </w:rPr>
              <w:tab/>
            </w:r>
            <w:r w:rsidR="00B765C4">
              <w:rPr>
                <w:rFonts w:ascii="Arial" w:hAnsi="Arial" w:cs="Arial"/>
                <w:sz w:val="24"/>
                <w:szCs w:val="24"/>
              </w:rPr>
              <w:t>5</w:t>
            </w:r>
            <w:r w:rsidR="00197D4C" w:rsidRPr="00197D4C">
              <w:rPr>
                <w:rFonts w:ascii="Arial" w:hAnsi="Arial" w:cs="Arial"/>
                <w:sz w:val="24"/>
                <w:szCs w:val="24"/>
              </w:rPr>
              <w:t>86.</w:t>
            </w:r>
            <w:r>
              <w:rPr>
                <w:rFonts w:ascii="Arial" w:hAnsi="Arial" w:cs="Arial"/>
                <w:sz w:val="24"/>
                <w:szCs w:val="24"/>
              </w:rPr>
              <w:t>321.3660</w:t>
            </w:r>
          </w:p>
          <w:p w14:paraId="7487DBE0" w14:textId="7568524B" w:rsidR="00197D4C" w:rsidRPr="00197D4C" w:rsidRDefault="00DA5907" w:rsidP="00197D4C">
            <w:pPr>
              <w:tabs>
                <w:tab w:val="right" w:pos="4058"/>
              </w:tabs>
              <w:spacing w:after="120"/>
              <w:ind w:left="458" w:right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 Pollum</w:t>
            </w:r>
            <w:r w:rsidR="00197D4C" w:rsidRPr="00197D4C">
              <w:rPr>
                <w:rFonts w:ascii="Arial" w:hAnsi="Arial" w:cs="Arial"/>
                <w:sz w:val="24"/>
                <w:szCs w:val="24"/>
              </w:rPr>
              <w:tab/>
            </w:r>
            <w:r w:rsidR="00B765C4">
              <w:rPr>
                <w:rFonts w:ascii="Arial" w:hAnsi="Arial" w:cs="Arial"/>
                <w:sz w:val="24"/>
                <w:szCs w:val="24"/>
              </w:rPr>
              <w:t>5</w:t>
            </w:r>
            <w:r w:rsidR="00197D4C" w:rsidRPr="00197D4C">
              <w:rPr>
                <w:rFonts w:ascii="Arial" w:hAnsi="Arial" w:cs="Arial"/>
                <w:sz w:val="24"/>
                <w:szCs w:val="24"/>
              </w:rPr>
              <w:t>86.</w:t>
            </w:r>
            <w:r>
              <w:rPr>
                <w:rFonts w:ascii="Arial" w:hAnsi="Arial" w:cs="Arial"/>
                <w:sz w:val="24"/>
                <w:szCs w:val="24"/>
              </w:rPr>
              <w:t>405.5141</w:t>
            </w:r>
          </w:p>
          <w:p w14:paraId="761D5572" w14:textId="77777777" w:rsidR="00DA5907" w:rsidRDefault="00DA5907" w:rsidP="00DA5907">
            <w:pPr>
              <w:tabs>
                <w:tab w:val="right" w:pos="4058"/>
              </w:tabs>
              <w:spacing w:after="360"/>
              <w:ind w:left="458" w:right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Spyradakis</w:t>
            </w:r>
            <w:proofErr w:type="spellEnd"/>
            <w:r w:rsidR="00197D4C" w:rsidRPr="00197D4C">
              <w:rPr>
                <w:rFonts w:ascii="Arial" w:hAnsi="Arial" w:cs="Arial"/>
                <w:sz w:val="24"/>
                <w:szCs w:val="24"/>
              </w:rPr>
              <w:tab/>
            </w:r>
            <w:r w:rsidR="00B765C4">
              <w:rPr>
                <w:rFonts w:ascii="Arial" w:hAnsi="Arial" w:cs="Arial"/>
                <w:sz w:val="24"/>
                <w:szCs w:val="24"/>
              </w:rPr>
              <w:t>5</w:t>
            </w:r>
            <w:r w:rsidR="00197D4C" w:rsidRPr="00197D4C">
              <w:rPr>
                <w:rFonts w:ascii="Arial" w:hAnsi="Arial" w:cs="Arial"/>
                <w:sz w:val="24"/>
                <w:szCs w:val="24"/>
              </w:rPr>
              <w:t>86.596.9534</w:t>
            </w:r>
          </w:p>
          <w:p w14:paraId="11168BBF" w14:textId="77777777" w:rsidR="00197D4C" w:rsidRPr="00C85C6B" w:rsidRDefault="00197D4C" w:rsidP="00197D4C">
            <w:pPr>
              <w:tabs>
                <w:tab w:val="right" w:pos="4058"/>
              </w:tabs>
              <w:spacing w:after="240"/>
              <w:ind w:left="458" w:right="240" w:hanging="90"/>
              <w:jc w:val="center"/>
              <w:rPr>
                <w:rFonts w:ascii="Arial" w:hAnsi="Arial" w:cs="Arial"/>
                <w:b/>
                <w:bCs/>
                <w:color w:val="971A2E" w:themeColor="accent6" w:themeShade="80"/>
                <w:sz w:val="28"/>
                <w:szCs w:val="28"/>
                <w:u w:val="single"/>
              </w:rPr>
            </w:pPr>
            <w:r w:rsidRPr="00C85C6B">
              <w:rPr>
                <w:rFonts w:ascii="Arial" w:hAnsi="Arial" w:cs="Arial"/>
                <w:b/>
                <w:bCs/>
                <w:color w:val="971A2E" w:themeColor="accent6" w:themeShade="80"/>
                <w:sz w:val="28"/>
                <w:szCs w:val="28"/>
                <w:u w:val="single"/>
              </w:rPr>
              <w:t>Committee Chair</w:t>
            </w:r>
          </w:p>
          <w:p w14:paraId="28FBCE58" w14:textId="6DAD7B43" w:rsidR="00197D4C" w:rsidRPr="00197D4C" w:rsidRDefault="00DA5907" w:rsidP="00197D4C">
            <w:pPr>
              <w:tabs>
                <w:tab w:val="right" w:pos="4058"/>
              </w:tabs>
              <w:spacing w:after="360"/>
              <w:ind w:left="458" w:right="240" w:hanging="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 Tidrow</w:t>
            </w:r>
            <w:r w:rsidR="00197D4C" w:rsidRPr="00197D4C">
              <w:rPr>
                <w:rFonts w:ascii="Arial" w:hAnsi="Arial" w:cs="Arial"/>
                <w:sz w:val="24"/>
                <w:szCs w:val="24"/>
              </w:rPr>
              <w:tab/>
              <w:t>586.</w:t>
            </w:r>
            <w:r>
              <w:rPr>
                <w:rFonts w:ascii="Arial" w:hAnsi="Arial" w:cs="Arial"/>
                <w:sz w:val="24"/>
                <w:szCs w:val="24"/>
              </w:rPr>
              <w:t>216.3547</w:t>
            </w:r>
          </w:p>
          <w:p w14:paraId="5DB85E3F" w14:textId="77777777" w:rsidR="000E6DE7" w:rsidRDefault="000E6DE7" w:rsidP="00CE1E3B">
            <w:pPr>
              <w:pStyle w:val="Title"/>
            </w:pPr>
          </w:p>
        </w:tc>
        <w:tc>
          <w:tcPr>
            <w:tcW w:w="5062" w:type="dxa"/>
            <w:tcBorders>
              <w:left w:val="single" w:sz="2" w:space="0" w:color="BFBFBF" w:themeColor="background1" w:themeShade="BF"/>
            </w:tcBorders>
            <w:tcMar>
              <w:top w:w="288" w:type="dxa"/>
              <w:left w:w="720" w:type="dxa"/>
            </w:tcMar>
          </w:tcPr>
          <w:p w14:paraId="05048782" w14:textId="06E5261C" w:rsidR="000E6DE7" w:rsidRPr="00C85C6B" w:rsidRDefault="000E6DE7" w:rsidP="004E15AC">
            <w:pPr>
              <w:pStyle w:val="Title"/>
              <w:ind w:right="183"/>
              <w:jc w:val="center"/>
              <w:rPr>
                <w:rFonts w:ascii="Tahoma" w:hAnsi="Tahoma" w:cs="Tahoma"/>
                <w:b w:val="0"/>
                <w:bCs w:val="0"/>
                <w:color w:val="DA6712" w:themeColor="accent4" w:themeShade="BF"/>
                <w:sz w:val="96"/>
                <w:szCs w:val="96"/>
              </w:rPr>
            </w:pPr>
            <w:r w:rsidRPr="00C85C6B">
              <w:rPr>
                <w:rFonts w:ascii="Tahoma" w:hAnsi="Tahoma" w:cs="Tahoma"/>
                <w:b w:val="0"/>
                <w:bCs w:val="0"/>
                <w:color w:val="DA6712" w:themeColor="accent4" w:themeShade="BF"/>
                <w:sz w:val="96"/>
                <w:szCs w:val="96"/>
              </w:rPr>
              <w:t>202</w:t>
            </w:r>
            <w:r w:rsidR="00387BF2">
              <w:rPr>
                <w:rFonts w:ascii="Tahoma" w:hAnsi="Tahoma" w:cs="Tahoma"/>
                <w:b w:val="0"/>
                <w:bCs w:val="0"/>
                <w:color w:val="DA6712" w:themeColor="accent4" w:themeShade="BF"/>
                <w:sz w:val="96"/>
                <w:szCs w:val="96"/>
              </w:rPr>
              <w:t>5</w:t>
            </w:r>
          </w:p>
          <w:p w14:paraId="19CF39EE" w14:textId="404DEBAB" w:rsidR="000E6DE7" w:rsidRPr="00197D4C" w:rsidRDefault="004E15AC" w:rsidP="004E15AC">
            <w:pPr>
              <w:pStyle w:val="Title"/>
              <w:ind w:left="-249" w:right="183"/>
              <w:jc w:val="center"/>
              <w:rPr>
                <w:rFonts w:ascii="Verdana" w:hAnsi="Verdana" w:cs="Tahoma"/>
                <w:b w:val="0"/>
                <w:bCs w:val="0"/>
                <w:sz w:val="40"/>
                <w:szCs w:val="4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06060A8E" wp14:editId="6EBDCB8D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680085</wp:posOffset>
                  </wp:positionV>
                  <wp:extent cx="2266950" cy="226695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6DE7" w:rsidRPr="00197D4C">
              <w:rPr>
                <w:rFonts w:ascii="Verdana" w:hAnsi="Verdana" w:cs="Tahoma"/>
                <w:b w:val="0"/>
                <w:bCs w:val="0"/>
                <w:sz w:val="40"/>
                <w:szCs w:val="40"/>
              </w:rPr>
              <w:t>GEEZER MERIT BADGE</w:t>
            </w:r>
          </w:p>
          <w:p w14:paraId="3DEE1FAD" w14:textId="75BF207A" w:rsidR="000E6DE7" w:rsidRDefault="000E6DE7" w:rsidP="004E15AC">
            <w:pPr>
              <w:pStyle w:val="Subtitle"/>
              <w:ind w:left="21" w:right="183"/>
            </w:pPr>
          </w:p>
          <w:p w14:paraId="2447A96F" w14:textId="77777777" w:rsidR="000E6DE7" w:rsidRPr="00964276" w:rsidRDefault="00197D4C" w:rsidP="004E15AC">
            <w:pPr>
              <w:ind w:left="14" w:right="273"/>
              <w:jc w:val="center"/>
              <w:rPr>
                <w:color w:val="41ADA9" w:themeColor="accent1" w:themeShade="BF"/>
                <w:sz w:val="36"/>
                <w:szCs w:val="36"/>
              </w:rPr>
            </w:pPr>
            <w:r w:rsidRPr="00964276">
              <w:rPr>
                <w:color w:val="41ADA9" w:themeColor="accent1" w:themeShade="BF"/>
                <w:sz w:val="36"/>
                <w:szCs w:val="36"/>
              </w:rPr>
              <w:t>OLD DAWG PATROL</w:t>
            </w:r>
          </w:p>
          <w:p w14:paraId="09354B5E" w14:textId="77777777" w:rsidR="00197D4C" w:rsidRDefault="00197D4C" w:rsidP="004E15AC">
            <w:pPr>
              <w:spacing w:after="0"/>
              <w:ind w:left="14" w:right="273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2726">
              <w:rPr>
                <w:rFonts w:ascii="Arial" w:hAnsi="Arial" w:cs="Arial"/>
                <w:sz w:val="20"/>
                <w:szCs w:val="20"/>
              </w:rPr>
              <w:t>The Old Dawg Pat</w:t>
            </w:r>
            <w:r w:rsidR="00E72726">
              <w:rPr>
                <w:rFonts w:ascii="Arial" w:hAnsi="Arial" w:cs="Arial"/>
                <w:sz w:val="20"/>
                <w:szCs w:val="20"/>
              </w:rPr>
              <w:t>r</w:t>
            </w:r>
            <w:r w:rsidRPr="00E72726">
              <w:rPr>
                <w:rFonts w:ascii="Arial" w:hAnsi="Arial" w:cs="Arial"/>
                <w:sz w:val="20"/>
                <w:szCs w:val="20"/>
              </w:rPr>
              <w:t>ol invites you to join us in the Adventure</w:t>
            </w:r>
            <w:r w:rsidR="00E72726">
              <w:rPr>
                <w:rFonts w:ascii="Arial" w:hAnsi="Arial" w:cs="Arial"/>
                <w:sz w:val="20"/>
                <w:szCs w:val="20"/>
              </w:rPr>
              <w:t xml:space="preserve"> of Scouting. The experience you share with your son and this Troop will blow you away. Whether you do the training and wear the uniform or just join the Troop on campouts – </w:t>
            </w:r>
            <w:r w:rsidR="00E72726" w:rsidRPr="00E72726">
              <w:rPr>
                <w:rFonts w:ascii="Arial" w:hAnsi="Arial" w:cs="Arial"/>
                <w:b/>
                <w:bCs/>
                <w:sz w:val="20"/>
                <w:szCs w:val="20"/>
              </w:rPr>
              <w:t>GET INVOLVED</w:t>
            </w:r>
            <w:r w:rsidR="00E72726">
              <w:rPr>
                <w:rFonts w:ascii="Arial" w:hAnsi="Arial" w:cs="Arial"/>
                <w:b/>
                <w:bCs/>
                <w:sz w:val="20"/>
                <w:szCs w:val="20"/>
              </w:rPr>
              <w:t>!!</w:t>
            </w:r>
            <w:r w:rsidR="00E72726">
              <w:rPr>
                <w:rFonts w:ascii="Arial" w:hAnsi="Arial" w:cs="Arial"/>
                <w:color w:val="auto"/>
                <w:sz w:val="20"/>
                <w:szCs w:val="20"/>
              </w:rPr>
              <w:t xml:space="preserve"> We need your </w:t>
            </w:r>
            <w:proofErr w:type="gramStart"/>
            <w:r w:rsidR="00E72726">
              <w:rPr>
                <w:rFonts w:ascii="Arial" w:hAnsi="Arial" w:cs="Arial"/>
                <w:color w:val="auto"/>
                <w:sz w:val="20"/>
                <w:szCs w:val="20"/>
              </w:rPr>
              <w:t>help</w:t>
            </w:r>
            <w:proofErr w:type="gramEnd"/>
            <w:r w:rsidR="00E72726">
              <w:rPr>
                <w:rFonts w:ascii="Arial" w:hAnsi="Arial" w:cs="Arial"/>
                <w:color w:val="auto"/>
                <w:sz w:val="20"/>
                <w:szCs w:val="20"/>
              </w:rPr>
              <w:t xml:space="preserve"> and your efforts will pay off. As an introduction to Boy Scout Camping, we CHALLENGE you to complete the Old Dawg “Geezer” Merit Badge this weekend!</w:t>
            </w:r>
          </w:p>
          <w:p w14:paraId="458EECB9" w14:textId="0856E900" w:rsidR="004E15AC" w:rsidRPr="004E15AC" w:rsidRDefault="004E15AC" w:rsidP="004E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22393C" w14:textId="1E8FAF50" w:rsidR="00CE1E3B" w:rsidRDefault="00E72726" w:rsidP="00190FEF">
      <w:pPr>
        <w:pStyle w:val="NoSpacing"/>
        <w:tabs>
          <w:tab w:val="right" w:pos="14400"/>
        </w:tabs>
      </w:pPr>
      <w:r>
        <w:t xml:space="preserve"> </w:t>
      </w:r>
      <w:r w:rsidR="00DA5907">
        <w:t xml:space="preserve"> </w:t>
      </w:r>
      <w:r w:rsidR="00190FEF">
        <w:tab/>
      </w:r>
    </w:p>
    <w:tbl>
      <w:tblPr>
        <w:tblStyle w:val="HostTable"/>
        <w:tblW w:w="14501" w:type="dxa"/>
        <w:jc w:val="left"/>
        <w:tblBorders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4410"/>
        <w:gridCol w:w="5227"/>
        <w:gridCol w:w="4864"/>
      </w:tblGrid>
      <w:tr w:rsidR="0037743C" w14:paraId="30102D5E" w14:textId="77777777" w:rsidTr="00BE539D">
        <w:trPr>
          <w:trHeight w:hRule="exact" w:val="10170"/>
          <w:tblHeader/>
          <w:jc w:val="left"/>
        </w:trPr>
        <w:tc>
          <w:tcPr>
            <w:tcW w:w="4410" w:type="dxa"/>
            <w:tcBorders>
              <w:top w:val="nil"/>
              <w:bottom w:val="nil"/>
            </w:tcBorders>
            <w:tcMar>
              <w:right w:w="432" w:type="dxa"/>
            </w:tcMar>
          </w:tcPr>
          <w:p w14:paraId="2D597764" w14:textId="709617F9" w:rsidR="0037743C" w:rsidRDefault="00E71D0E" w:rsidP="00E71D0E">
            <w:pPr>
              <w:pStyle w:val="Heading1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5E1838C" wp14:editId="6BB29CD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49530</wp:posOffset>
                  </wp:positionV>
                  <wp:extent cx="2324100" cy="232410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Address:</w:t>
            </w:r>
          </w:p>
          <w:p w14:paraId="49228F09" w14:textId="497F93EF" w:rsidR="00E71D0E" w:rsidRDefault="00E71D0E" w:rsidP="00E71D0E">
            <w:pPr>
              <w:spacing w:after="0"/>
              <w:ind w:left="540"/>
            </w:pPr>
            <w:r>
              <w:t>D-Bar-A Scout Ranch</w:t>
            </w:r>
          </w:p>
          <w:p w14:paraId="3E5B0A05" w14:textId="6C905C98" w:rsidR="00E71D0E" w:rsidRDefault="00E71D0E" w:rsidP="00E71D0E">
            <w:pPr>
              <w:spacing w:after="0"/>
              <w:ind w:left="540"/>
            </w:pPr>
            <w:r>
              <w:t>880 E. Sutton Road</w:t>
            </w:r>
          </w:p>
          <w:p w14:paraId="793D154C" w14:textId="38562911" w:rsidR="00E71D0E" w:rsidRDefault="00E71D0E" w:rsidP="00E71D0E">
            <w:pPr>
              <w:spacing w:after="0"/>
              <w:ind w:left="540"/>
            </w:pPr>
            <w:r>
              <w:t>Metamora, MI 48455</w:t>
            </w:r>
          </w:p>
          <w:p w14:paraId="5C7253C8" w14:textId="42649B2C" w:rsidR="00606BB9" w:rsidRPr="00E71D0E" w:rsidRDefault="00606BB9" w:rsidP="00606BB9">
            <w:pPr>
              <w:spacing w:after="0"/>
              <w:ind w:left="90"/>
            </w:pPr>
            <w:r>
              <w:t>___________________________</w:t>
            </w:r>
          </w:p>
          <w:p w14:paraId="5C4609F9" w14:textId="413AA4A0" w:rsidR="0037743C" w:rsidRDefault="00606BB9" w:rsidP="00606BB9">
            <w:pPr>
              <w:pStyle w:val="Heading2"/>
              <w:jc w:val="center"/>
            </w:pPr>
            <w:r>
              <w:t>New Scout / Geezer Merit Badge Weekend</w:t>
            </w:r>
          </w:p>
          <w:p w14:paraId="05F97CB6" w14:textId="7AD279C2" w:rsidR="0037743C" w:rsidRDefault="00606BB9" w:rsidP="00606BB9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361B673" wp14:editId="2C45DB25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194310</wp:posOffset>
                  </wp:positionV>
                  <wp:extent cx="1740535" cy="1740535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74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27" w:type="dxa"/>
            <w:tcMar>
              <w:left w:w="432" w:type="dxa"/>
              <w:right w:w="432" w:type="dxa"/>
            </w:tcMar>
          </w:tcPr>
          <w:tbl>
            <w:tblPr>
              <w:tblStyle w:val="TableGrid"/>
              <w:tblW w:w="4709" w:type="dxa"/>
              <w:tblLayout w:type="fixed"/>
              <w:tblLook w:val="04A0" w:firstRow="1" w:lastRow="0" w:firstColumn="1" w:lastColumn="0" w:noHBand="0" w:noVBand="1"/>
            </w:tblPr>
            <w:tblGrid>
              <w:gridCol w:w="3199"/>
              <w:gridCol w:w="1510"/>
            </w:tblGrid>
            <w:tr w:rsidR="00190FEF" w:rsidRPr="00190FEF" w14:paraId="26BE2F88" w14:textId="77777777" w:rsidTr="00C85C6B">
              <w:trPr>
                <w:trHeight w:val="1088"/>
              </w:trPr>
              <w:tc>
                <w:tcPr>
                  <w:tcW w:w="3199" w:type="dxa"/>
                  <w:vAlign w:val="center"/>
                </w:tcPr>
                <w:p w14:paraId="74475956" w14:textId="4CD4F4EB" w:rsidR="00B765C4" w:rsidRPr="00C85C6B" w:rsidRDefault="00B765C4" w:rsidP="00BE539D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75" w:right="195"/>
                    <w:rPr>
                      <w:rFonts w:ascii="Tahoma" w:hAnsi="Tahoma" w:cs="Tahoma"/>
                      <w:b/>
                      <w:bCs/>
                      <w:color w:val="000000" w:themeColor="text1"/>
                      <w:sz w:val="32"/>
                      <w:szCs w:val="3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60FF">
                    <w:rPr>
                      <w:rFonts w:ascii="Tahoma" w:hAnsi="Tahoma" w:cs="Tahoma"/>
                      <w:b/>
                      <w:bCs/>
                      <w:color w:val="2B7471" w:themeColor="accent1" w:themeShade="80"/>
                      <w:sz w:val="32"/>
                      <w:szCs w:val="3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Requirement</w:t>
                  </w:r>
                </w:p>
              </w:tc>
              <w:tc>
                <w:tcPr>
                  <w:tcW w:w="1510" w:type="dxa"/>
                  <w:vAlign w:val="center"/>
                </w:tcPr>
                <w:p w14:paraId="703B1C6B" w14:textId="7BC0812D" w:rsidR="00B765C4" w:rsidRPr="00C85C6B" w:rsidRDefault="00B765C4" w:rsidP="00C85C6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 w:right="256"/>
                    <w:jc w:val="center"/>
                    <w:rPr>
                      <w:rFonts w:ascii="Tahoma" w:hAnsi="Tahoma" w:cs="Tahoma"/>
                      <w:b/>
                      <w:bCs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60FF">
                    <w:rPr>
                      <w:rFonts w:ascii="Tahoma" w:hAnsi="Tahoma" w:cs="Tahoma"/>
                      <w:b/>
                      <w:bCs/>
                      <w:color w:val="2B7471" w:themeColor="accent1" w:themeShade="8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Sign Off</w:t>
                  </w:r>
                </w:p>
              </w:tc>
            </w:tr>
            <w:tr w:rsidR="00190FEF" w:rsidRPr="00190FEF" w14:paraId="4E3B57DB" w14:textId="77777777" w:rsidTr="00C85C6B">
              <w:trPr>
                <w:trHeight w:val="1074"/>
              </w:trPr>
              <w:tc>
                <w:tcPr>
                  <w:tcW w:w="3199" w:type="dxa"/>
                </w:tcPr>
                <w:p w14:paraId="69323538" w14:textId="3396DFB7" w:rsidR="00606BB9" w:rsidRPr="00190FEF" w:rsidRDefault="00F811CB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Try to get some sleep.</w:t>
                  </w:r>
                </w:p>
              </w:tc>
              <w:tc>
                <w:tcPr>
                  <w:tcW w:w="1510" w:type="dxa"/>
                </w:tcPr>
                <w:p w14:paraId="463083C1" w14:textId="77777777" w:rsidR="00606BB9" w:rsidRPr="00190FEF" w:rsidRDefault="00606BB9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5B04CF1A" w14:textId="77777777" w:rsidTr="00C85C6B">
              <w:trPr>
                <w:trHeight w:val="1088"/>
              </w:trPr>
              <w:tc>
                <w:tcPr>
                  <w:tcW w:w="3199" w:type="dxa"/>
                </w:tcPr>
                <w:p w14:paraId="0D14E916" w14:textId="66A7BDC0" w:rsidR="00606BB9" w:rsidRPr="00190FEF" w:rsidRDefault="00F811CB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Help create a duty roster.</w:t>
                  </w:r>
                </w:p>
              </w:tc>
              <w:tc>
                <w:tcPr>
                  <w:tcW w:w="1510" w:type="dxa"/>
                </w:tcPr>
                <w:p w14:paraId="763E9C73" w14:textId="77777777" w:rsidR="00606BB9" w:rsidRPr="00190FEF" w:rsidRDefault="00606BB9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6ACB5E93" w14:textId="77777777" w:rsidTr="00C85C6B">
              <w:trPr>
                <w:trHeight w:val="1074"/>
              </w:trPr>
              <w:tc>
                <w:tcPr>
                  <w:tcW w:w="3199" w:type="dxa"/>
                </w:tcPr>
                <w:p w14:paraId="55A6571B" w14:textId="4557737C" w:rsidR="00606BB9" w:rsidRPr="00190FEF" w:rsidRDefault="00F811CB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Tour the Troop Trailer.</w:t>
                  </w:r>
                </w:p>
              </w:tc>
              <w:tc>
                <w:tcPr>
                  <w:tcW w:w="1510" w:type="dxa"/>
                </w:tcPr>
                <w:p w14:paraId="69688BE2" w14:textId="77777777" w:rsidR="00606BB9" w:rsidRPr="00190FEF" w:rsidRDefault="00606BB9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14693172" w14:textId="77777777" w:rsidTr="00C85C6B">
              <w:trPr>
                <w:trHeight w:val="1088"/>
              </w:trPr>
              <w:tc>
                <w:tcPr>
                  <w:tcW w:w="3199" w:type="dxa"/>
                </w:tcPr>
                <w:p w14:paraId="16F828D0" w14:textId="7584880C" w:rsidR="00606BB9" w:rsidRPr="00190FEF" w:rsidRDefault="00F811CB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Talk to your Scout’s Patrol Leader or assist a Patrol Leader.</w:t>
                  </w:r>
                </w:p>
              </w:tc>
              <w:tc>
                <w:tcPr>
                  <w:tcW w:w="1510" w:type="dxa"/>
                </w:tcPr>
                <w:p w14:paraId="49426D55" w14:textId="77777777" w:rsidR="00606BB9" w:rsidRPr="00190FEF" w:rsidRDefault="00606BB9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2A061EDC" w14:textId="77777777" w:rsidTr="00C85C6B">
              <w:trPr>
                <w:trHeight w:val="1088"/>
              </w:trPr>
              <w:tc>
                <w:tcPr>
                  <w:tcW w:w="3199" w:type="dxa"/>
                </w:tcPr>
                <w:p w14:paraId="229A948B" w14:textId="0D9CF4A9" w:rsidR="00606BB9" w:rsidRPr="00190FEF" w:rsidRDefault="00F811CB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Use a latrine.</w:t>
                  </w:r>
                </w:p>
              </w:tc>
              <w:tc>
                <w:tcPr>
                  <w:tcW w:w="1510" w:type="dxa"/>
                </w:tcPr>
                <w:p w14:paraId="1F415FD5" w14:textId="77777777" w:rsidR="00606BB9" w:rsidRPr="00190FEF" w:rsidRDefault="00606BB9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1A5374C5" w14:textId="77777777" w:rsidTr="00C85C6B">
              <w:trPr>
                <w:trHeight w:val="1074"/>
              </w:trPr>
              <w:tc>
                <w:tcPr>
                  <w:tcW w:w="3199" w:type="dxa"/>
                </w:tcPr>
                <w:p w14:paraId="47DAA567" w14:textId="2B718A34" w:rsidR="00F811CB" w:rsidRPr="00190FEF" w:rsidRDefault="00F811CB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Assist a Scout that is not your Scout.</w:t>
                  </w:r>
                </w:p>
              </w:tc>
              <w:tc>
                <w:tcPr>
                  <w:tcW w:w="1510" w:type="dxa"/>
                </w:tcPr>
                <w:p w14:paraId="2A084533" w14:textId="77777777" w:rsidR="00606BB9" w:rsidRPr="00190FEF" w:rsidRDefault="00606BB9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21774075" w14:textId="77777777" w:rsidTr="00C85C6B">
              <w:trPr>
                <w:trHeight w:val="1088"/>
              </w:trPr>
              <w:tc>
                <w:tcPr>
                  <w:tcW w:w="3199" w:type="dxa"/>
                </w:tcPr>
                <w:p w14:paraId="0EB368BC" w14:textId="68507BD3" w:rsidR="00606BB9" w:rsidRPr="00190FEF" w:rsidRDefault="00F811CB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Set up a troop tent properly.</w:t>
                  </w:r>
                </w:p>
              </w:tc>
              <w:tc>
                <w:tcPr>
                  <w:tcW w:w="1510" w:type="dxa"/>
                </w:tcPr>
                <w:p w14:paraId="13C5AC7F" w14:textId="77777777" w:rsidR="00606BB9" w:rsidRPr="00190FEF" w:rsidRDefault="00606BB9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5887F1AB" w14:textId="77777777" w:rsidTr="00C85C6B">
              <w:trPr>
                <w:trHeight w:val="1074"/>
              </w:trPr>
              <w:tc>
                <w:tcPr>
                  <w:tcW w:w="3199" w:type="dxa"/>
                </w:tcPr>
                <w:p w14:paraId="76F08472" w14:textId="78DDA879" w:rsidR="00606BB9" w:rsidRPr="00190FEF" w:rsidRDefault="00F811CB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Relax by the </w:t>
                  </w:r>
                  <w:proofErr w:type="gramStart"/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camp fire</w:t>
                  </w:r>
                  <w:proofErr w:type="gramEnd"/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o</w:t>
                  </w:r>
                  <w:r w:rsidR="00D43C9E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</w:t>
                  </w:r>
                  <w:r w:rsidRPr="00190FEF"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take a nap.</w:t>
                  </w:r>
                </w:p>
              </w:tc>
              <w:tc>
                <w:tcPr>
                  <w:tcW w:w="1510" w:type="dxa"/>
                </w:tcPr>
                <w:p w14:paraId="0415EF3F" w14:textId="77777777" w:rsidR="00606BB9" w:rsidRPr="00190FEF" w:rsidRDefault="00606BB9" w:rsidP="00F811CB">
                  <w:pPr>
                    <w:pStyle w:val="Quote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hd w:val="clear" w:color="auto" w:fill="auto"/>
                    <w:spacing w:before="100" w:beforeAutospacing="1" w:after="100" w:afterAutospacing="1" w:line="240" w:lineRule="auto"/>
                    <w:ind w:left="0"/>
                    <w:rPr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14:paraId="6CFFDC61" w14:textId="44DF1ECE" w:rsidR="00075279" w:rsidRPr="00190FEF" w:rsidRDefault="00075279" w:rsidP="00F811CB">
            <w:pPr>
              <w:spacing w:before="100" w:beforeAutospacing="1" w:after="100" w:afterAutospacing="1" w:line="240" w:lineRule="auto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2C96C5" w14:textId="51261039" w:rsidR="0037743C" w:rsidRPr="00190FEF" w:rsidRDefault="0037743C" w:rsidP="00F811CB">
            <w:pPr>
              <w:spacing w:before="100" w:beforeAutospacing="1" w:after="100" w:afterAutospacing="1" w:line="240" w:lineRule="auto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864" w:type="dxa"/>
            <w:tcMar>
              <w:left w:w="432" w:type="dxa"/>
            </w:tcMar>
          </w:tcPr>
          <w:tbl>
            <w:tblPr>
              <w:tblStyle w:val="TableGrid"/>
              <w:tblW w:w="4313" w:type="dxa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69"/>
              <w:gridCol w:w="1344"/>
            </w:tblGrid>
            <w:tr w:rsidR="00190FEF" w:rsidRPr="00190FEF" w14:paraId="61425EB1" w14:textId="77777777" w:rsidTr="00C85C6B">
              <w:trPr>
                <w:trHeight w:val="1127"/>
              </w:trPr>
              <w:tc>
                <w:tcPr>
                  <w:tcW w:w="2969" w:type="dxa"/>
                  <w:vAlign w:val="center"/>
                </w:tcPr>
                <w:p w14:paraId="240DDA96" w14:textId="4A16B017" w:rsidR="00B765C4" w:rsidRPr="00C85C6B" w:rsidRDefault="00B765C4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rFonts w:ascii="Tahoma" w:hAnsi="Tahoma" w:cs="Tahoma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60FF">
                    <w:rPr>
                      <w:rFonts w:ascii="Tahoma" w:hAnsi="Tahoma" w:cs="Tahoma"/>
                      <w:bCs w:val="0"/>
                      <w:color w:val="2B7471" w:themeColor="accent1" w:themeShade="80"/>
                      <w:sz w:val="32"/>
                      <w:szCs w:val="3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Requirement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7728D" w14:textId="3161C25A" w:rsidR="00B765C4" w:rsidRPr="00C85C6B" w:rsidRDefault="00B765C4" w:rsidP="00C85C6B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jc w:val="center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560FF">
                    <w:rPr>
                      <w:rFonts w:ascii="Tahoma" w:hAnsi="Tahoma" w:cs="Tahoma"/>
                      <w:color w:val="2B7471" w:themeColor="accent1" w:themeShade="80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Sign Off</w:t>
                  </w:r>
                </w:p>
              </w:tc>
            </w:tr>
            <w:tr w:rsidR="00190FEF" w:rsidRPr="00190FEF" w14:paraId="0F4713AE" w14:textId="77777777" w:rsidTr="00C85C6B">
              <w:trPr>
                <w:trHeight w:val="1040"/>
              </w:trPr>
              <w:tc>
                <w:tcPr>
                  <w:tcW w:w="2969" w:type="dxa"/>
                </w:tcPr>
                <w:p w14:paraId="4A37937A" w14:textId="3FF9CE0D" w:rsidR="00B765C4" w:rsidRPr="00190FEF" w:rsidRDefault="000A4CBE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Learn and practice the “Leave No Trace” policy.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</w:tcPr>
                <w:p w14:paraId="51218DBB" w14:textId="77777777" w:rsidR="00B765C4" w:rsidRPr="00190FEF" w:rsidRDefault="00B765C4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jc w:val="both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00D819AF" w14:textId="77777777" w:rsidTr="00C85C6B">
              <w:trPr>
                <w:trHeight w:val="1035"/>
              </w:trPr>
              <w:tc>
                <w:tcPr>
                  <w:tcW w:w="2969" w:type="dxa"/>
                </w:tcPr>
                <w:p w14:paraId="34CABE66" w14:textId="5BC53114" w:rsidR="00B765C4" w:rsidRPr="00190FEF" w:rsidRDefault="000A4CBE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Ask a Scout about his favorite campout.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</w:tcPr>
                <w:p w14:paraId="60F70DC5" w14:textId="77777777" w:rsidR="00B765C4" w:rsidRPr="00190FEF" w:rsidRDefault="00B765C4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jc w:val="both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190FEF" w:rsidRPr="00190FEF" w14:paraId="6340549E" w14:textId="77777777" w:rsidTr="00C85C6B">
              <w:trPr>
                <w:trHeight w:val="1121"/>
              </w:trPr>
              <w:tc>
                <w:tcPr>
                  <w:tcW w:w="2969" w:type="dxa"/>
                </w:tcPr>
                <w:p w14:paraId="7D5DFD40" w14:textId="5F7F747A" w:rsidR="00B765C4" w:rsidRPr="00190FEF" w:rsidRDefault="000A4CBE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Learn how to use a compass.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</w:tcPr>
                <w:p w14:paraId="19C986AD" w14:textId="76CE5292" w:rsidR="00BE539D" w:rsidRPr="00BE539D" w:rsidRDefault="00BE539D" w:rsidP="00BE539D">
                  <w:pPr>
                    <w:jc w:val="both"/>
                  </w:pPr>
                </w:p>
              </w:tc>
            </w:tr>
            <w:tr w:rsidR="00190FEF" w:rsidRPr="00190FEF" w14:paraId="0B12EC42" w14:textId="77777777" w:rsidTr="00C85C6B">
              <w:trPr>
                <w:trHeight w:val="1121"/>
              </w:trPr>
              <w:tc>
                <w:tcPr>
                  <w:tcW w:w="2969" w:type="dxa"/>
                </w:tcPr>
                <w:p w14:paraId="35FB0CF6" w14:textId="776ADB40" w:rsidR="00B765C4" w:rsidRPr="00190FEF" w:rsidRDefault="000A4CBE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Answer a question with – “I don’t know, ask you Patrol Leader.”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</w:tcPr>
                <w:p w14:paraId="7B2D11DB" w14:textId="57587005" w:rsidR="00BE539D" w:rsidRPr="00BE539D" w:rsidRDefault="00BE539D" w:rsidP="00BE539D">
                  <w:pPr>
                    <w:tabs>
                      <w:tab w:val="left" w:pos="930"/>
                    </w:tabs>
                    <w:jc w:val="both"/>
                  </w:pPr>
                </w:p>
              </w:tc>
            </w:tr>
            <w:tr w:rsidR="00190FEF" w:rsidRPr="00190FEF" w14:paraId="54AC2B79" w14:textId="77777777" w:rsidTr="00C85C6B">
              <w:trPr>
                <w:trHeight w:val="1035"/>
              </w:trPr>
              <w:tc>
                <w:tcPr>
                  <w:tcW w:w="2969" w:type="dxa"/>
                </w:tcPr>
                <w:p w14:paraId="6FFE5074" w14:textId="655CBA5B" w:rsidR="000A4CBE" w:rsidRPr="000A4CBE" w:rsidRDefault="000A4CBE" w:rsidP="000A4CBE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Wash your dishes in the cleaning station.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</w:tcPr>
                <w:p w14:paraId="0A615FFD" w14:textId="5A40F111" w:rsidR="00BE539D" w:rsidRPr="00BE539D" w:rsidRDefault="00BE539D" w:rsidP="00BE539D">
                  <w:pPr>
                    <w:ind w:right="526"/>
                    <w:jc w:val="both"/>
                  </w:pPr>
                </w:p>
              </w:tc>
            </w:tr>
            <w:tr w:rsidR="00190FEF" w:rsidRPr="00190FEF" w14:paraId="0007936B" w14:textId="77777777" w:rsidTr="00C85C6B">
              <w:trPr>
                <w:trHeight w:val="1121"/>
              </w:trPr>
              <w:tc>
                <w:tcPr>
                  <w:tcW w:w="2969" w:type="dxa"/>
                </w:tcPr>
                <w:p w14:paraId="290CE388" w14:textId="3484D4B9" w:rsidR="00B765C4" w:rsidRPr="00190FEF" w:rsidRDefault="000A4CBE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Witness a Scout using </w:t>
                  </w:r>
                  <w:r w:rsidRPr="000A4CBE">
                    <w:rPr>
                      <w:i/>
                      <w:iCs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improper</w:t>
                  </w:r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hygiene.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</w:tcPr>
                <w:p w14:paraId="6E81AE46" w14:textId="55C7FCBB" w:rsidR="00BE539D" w:rsidRPr="00BE539D" w:rsidRDefault="00BE539D" w:rsidP="00BE539D">
                  <w:pPr>
                    <w:ind w:right="526"/>
                    <w:jc w:val="both"/>
                  </w:pPr>
                </w:p>
              </w:tc>
            </w:tr>
            <w:tr w:rsidR="00190FEF" w:rsidRPr="00190FEF" w14:paraId="348E939E" w14:textId="77777777" w:rsidTr="00C85C6B">
              <w:trPr>
                <w:trHeight w:val="1035"/>
              </w:trPr>
              <w:tc>
                <w:tcPr>
                  <w:tcW w:w="2969" w:type="dxa"/>
                </w:tcPr>
                <w:p w14:paraId="6C0CB47E" w14:textId="43BC6DBB" w:rsidR="00B765C4" w:rsidRPr="00190FEF" w:rsidRDefault="000A4CBE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Participate in a camp service project (Do a good turn).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</w:tcPr>
                <w:p w14:paraId="3E75496C" w14:textId="0C036A0E" w:rsidR="00BE539D" w:rsidRPr="00BE539D" w:rsidRDefault="00BE539D" w:rsidP="00BE539D">
                  <w:pPr>
                    <w:ind w:right="526"/>
                    <w:jc w:val="both"/>
                  </w:pPr>
                </w:p>
              </w:tc>
            </w:tr>
            <w:tr w:rsidR="00190FEF" w:rsidRPr="00190FEF" w14:paraId="2DAD08FA" w14:textId="77777777" w:rsidTr="00C85C6B">
              <w:trPr>
                <w:trHeight w:val="1121"/>
              </w:trPr>
              <w:tc>
                <w:tcPr>
                  <w:tcW w:w="2969" w:type="dxa"/>
                </w:tcPr>
                <w:p w14:paraId="5CC1F701" w14:textId="298B84C1" w:rsidR="00B765C4" w:rsidRPr="00190FEF" w:rsidRDefault="000A4CBE" w:rsidP="00BE539D">
                  <w:pPr>
                    <w:pStyle w:val="Heading2"/>
                    <w:spacing w:before="100" w:beforeAutospacing="1" w:after="100" w:afterAutospacing="1" w:line="240" w:lineRule="auto"/>
                    <w:ind w:right="195"/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gramStart"/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Participate</w:t>
                  </w:r>
                  <w:proofErr w:type="gramEnd"/>
                  <w:r>
                    <w:rPr>
                      <w:b w:val="0"/>
                      <w:bCs w:val="0"/>
                      <w:color w:val="000000" w:themeColor="text1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in a Board of Review.</w:t>
                  </w:r>
                </w:p>
              </w:tc>
              <w:tc>
                <w:tcPr>
                  <w:tcW w:w="1344" w:type="dxa"/>
                  <w:tcBorders>
                    <w:right w:val="single" w:sz="4" w:space="0" w:color="auto"/>
                  </w:tcBorders>
                </w:tcPr>
                <w:p w14:paraId="182DBCB4" w14:textId="2CAC311F" w:rsidR="00BE539D" w:rsidRPr="00BE539D" w:rsidRDefault="00BE539D" w:rsidP="00BE539D">
                  <w:pPr>
                    <w:ind w:right="526"/>
                    <w:jc w:val="both"/>
                  </w:pPr>
                </w:p>
              </w:tc>
            </w:tr>
          </w:tbl>
          <w:p w14:paraId="3D779808" w14:textId="5DC248E5" w:rsidR="0037743C" w:rsidRPr="00190FEF" w:rsidRDefault="0037743C" w:rsidP="00BE539D">
            <w:pPr>
              <w:pStyle w:val="Heading2"/>
              <w:spacing w:before="100" w:beforeAutospacing="1" w:after="100" w:afterAutospacing="1" w:line="240" w:lineRule="auto"/>
              <w:ind w:right="195"/>
              <w:rPr>
                <w:b w:val="0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7A94D68" w14:textId="3290913A" w:rsidR="00ED7C90" w:rsidRDefault="00ED7C90" w:rsidP="00D91EF3">
      <w:pPr>
        <w:pStyle w:val="NoSpacing"/>
        <w:rPr>
          <w:sz w:val="6"/>
        </w:rPr>
      </w:pPr>
    </w:p>
    <w:p w14:paraId="6F201DC2" w14:textId="3E228474" w:rsidR="00190FEF" w:rsidRPr="00190FEF" w:rsidRDefault="00190FEF" w:rsidP="00190FEF">
      <w:pPr>
        <w:tabs>
          <w:tab w:val="left" w:pos="12570"/>
        </w:tabs>
      </w:pPr>
      <w:r>
        <w:tab/>
      </w:r>
    </w:p>
    <w:sectPr w:rsidR="00190FEF" w:rsidRPr="00190FEF" w:rsidSect="000A4CBE">
      <w:footerReference w:type="default" r:id="rId16"/>
      <w:headerReference w:type="first" r:id="rId17"/>
      <w:footerReference w:type="first" r:id="rId18"/>
      <w:pgSz w:w="15840" w:h="12240" w:orient="landscape" w:code="1"/>
      <w:pgMar w:top="720" w:right="432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8E7D0" w14:textId="77777777" w:rsidR="008807D9" w:rsidRDefault="008807D9" w:rsidP="0037743C">
      <w:pPr>
        <w:spacing w:after="0" w:line="240" w:lineRule="auto"/>
      </w:pPr>
      <w:r>
        <w:separator/>
      </w:r>
    </w:p>
  </w:endnote>
  <w:endnote w:type="continuationSeparator" w:id="0">
    <w:p w14:paraId="45636184" w14:textId="77777777" w:rsidR="008807D9" w:rsidRDefault="008807D9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C58A" w14:textId="77777777" w:rsidR="000E2C45" w:rsidRDefault="000E2C45">
    <w:pPr>
      <w:pStyle w:val="Footer"/>
    </w:pPr>
    <w:r>
      <w:rPr>
        <w:noProof/>
        <w:lang w:eastAsia="en-US"/>
      </w:rPr>
      <mc:AlternateContent>
        <mc:Choice Requires="wps">
          <w:drawing>
            <wp:inline distT="0" distB="0" distL="0" distR="0" wp14:anchorId="01F11492" wp14:editId="67EB625B">
              <wp:extent cx="9286875" cy="137160"/>
              <wp:effectExtent l="0" t="0" r="9525" b="0"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86875" cy="1371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F92321" id="Continuation footer rectangle" o:spid="_x0000_s1026" alt="Continuation footer rectangle" style="width:731.2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" fillcolor="#2b7370 [1604]" stroked="f" strokeweight="1pt"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FF830" w14:textId="0A8011B3" w:rsidR="000E2C45" w:rsidRPr="000E2C45" w:rsidRDefault="000E2C45" w:rsidP="004E15AC">
    <w:pPr>
      <w:pStyle w:val="Footer"/>
      <w:tabs>
        <w:tab w:val="left" w:pos="9990"/>
      </w:tabs>
    </w:pPr>
    <w:r>
      <w:rPr>
        <w:noProof/>
      </w:rPr>
      <mc:AlternateContent>
        <mc:Choice Requires="wps">
          <w:drawing>
            <wp:inline distT="0" distB="0" distL="0" distR="0" wp14:anchorId="042B6EDC" wp14:editId="13C180AA">
              <wp:extent cx="2430000" cy="137127"/>
              <wp:effectExtent l="0" t="0" r="8890" b="0"/>
              <wp:docPr id="14" name="First page footer rectangle - right side" descr="First page footer rectangle - righ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000" cy="13712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906D84E" id="First page footer rectangle - right side" o:spid="_x0000_s1026" alt="First page footer rectangle - right side" style="width:191.3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" fillcolor="#2b7370 [1604]" stroked="f" strokeweight="1pt">
              <w10:anchorlock/>
            </v:rect>
          </w:pict>
        </mc:Fallback>
      </mc:AlternateContent>
    </w:r>
    <w:r>
      <w:tab/>
    </w:r>
    <w:r>
      <w:rPr>
        <w:noProof/>
      </w:rPr>
      <mc:AlternateContent>
        <mc:Choice Requires="wps">
          <w:drawing>
            <wp:inline distT="0" distB="0" distL="0" distR="0" wp14:anchorId="299E40A7" wp14:editId="236C19C5">
              <wp:extent cx="2733675" cy="136020"/>
              <wp:effectExtent l="0" t="0" r="9525" b="0"/>
              <wp:docPr id="15" name="First page footer rectangle - left side" descr="First page footer rectangle - lef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33675" cy="1360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582104F" id="First page footer rectangle - left side" o:spid="_x0000_s1026" alt="First page footer rectangle - left side" style="width:215.2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" fillcolor="#2b7370 [1604]" stroked="f" strokeweight="1pt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DBBF" w14:textId="77777777" w:rsidR="008807D9" w:rsidRDefault="008807D9" w:rsidP="0037743C">
      <w:pPr>
        <w:spacing w:after="0" w:line="240" w:lineRule="auto"/>
      </w:pPr>
      <w:r>
        <w:separator/>
      </w:r>
    </w:p>
  </w:footnote>
  <w:footnote w:type="continuationSeparator" w:id="0">
    <w:p w14:paraId="3447B45F" w14:textId="77777777" w:rsidR="008807D9" w:rsidRDefault="008807D9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1B41" w14:textId="77777777" w:rsidR="00400FAF" w:rsidRDefault="00400FAF" w:rsidP="00400FA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19906">
    <w:abstractNumId w:val="9"/>
  </w:num>
  <w:num w:numId="2" w16cid:durableId="1170564159">
    <w:abstractNumId w:val="9"/>
    <w:lvlOverride w:ilvl="0">
      <w:startOverride w:val="1"/>
    </w:lvlOverride>
  </w:num>
  <w:num w:numId="3" w16cid:durableId="916331189">
    <w:abstractNumId w:val="9"/>
    <w:lvlOverride w:ilvl="0">
      <w:startOverride w:val="1"/>
    </w:lvlOverride>
  </w:num>
  <w:num w:numId="4" w16cid:durableId="1508137573">
    <w:abstractNumId w:val="8"/>
  </w:num>
  <w:num w:numId="5" w16cid:durableId="2100984484">
    <w:abstractNumId w:val="9"/>
    <w:lvlOverride w:ilvl="0">
      <w:startOverride w:val="1"/>
    </w:lvlOverride>
  </w:num>
  <w:num w:numId="6" w16cid:durableId="2096589471">
    <w:abstractNumId w:val="7"/>
  </w:num>
  <w:num w:numId="7" w16cid:durableId="1331525541">
    <w:abstractNumId w:val="6"/>
  </w:num>
  <w:num w:numId="8" w16cid:durableId="1908300511">
    <w:abstractNumId w:val="5"/>
  </w:num>
  <w:num w:numId="9" w16cid:durableId="1278221112">
    <w:abstractNumId w:val="4"/>
  </w:num>
  <w:num w:numId="10" w16cid:durableId="1913814498">
    <w:abstractNumId w:val="3"/>
  </w:num>
  <w:num w:numId="11" w16cid:durableId="431782207">
    <w:abstractNumId w:val="2"/>
  </w:num>
  <w:num w:numId="12" w16cid:durableId="1720089220">
    <w:abstractNumId w:val="1"/>
  </w:num>
  <w:num w:numId="13" w16cid:durableId="1622300097">
    <w:abstractNumId w:val="0"/>
  </w:num>
  <w:num w:numId="14" w16cid:durableId="1642660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E7"/>
    <w:rsid w:val="00016C11"/>
    <w:rsid w:val="000425F6"/>
    <w:rsid w:val="00075279"/>
    <w:rsid w:val="000A4CBE"/>
    <w:rsid w:val="000E15B0"/>
    <w:rsid w:val="000E2C45"/>
    <w:rsid w:val="000E6DE7"/>
    <w:rsid w:val="00154AC6"/>
    <w:rsid w:val="00190FEF"/>
    <w:rsid w:val="00197D4C"/>
    <w:rsid w:val="00275195"/>
    <w:rsid w:val="002F5ECB"/>
    <w:rsid w:val="003270C5"/>
    <w:rsid w:val="003309C2"/>
    <w:rsid w:val="0035186F"/>
    <w:rsid w:val="003560FF"/>
    <w:rsid w:val="0037743C"/>
    <w:rsid w:val="00380779"/>
    <w:rsid w:val="00387BF2"/>
    <w:rsid w:val="003E1E9B"/>
    <w:rsid w:val="00400FAF"/>
    <w:rsid w:val="00425687"/>
    <w:rsid w:val="0048709F"/>
    <w:rsid w:val="004E15AC"/>
    <w:rsid w:val="00555FE1"/>
    <w:rsid w:val="005E4C10"/>
    <w:rsid w:val="005F496D"/>
    <w:rsid w:val="00606BB9"/>
    <w:rsid w:val="00632BB1"/>
    <w:rsid w:val="00636FE2"/>
    <w:rsid w:val="0069002D"/>
    <w:rsid w:val="006948C6"/>
    <w:rsid w:val="00704FD6"/>
    <w:rsid w:val="00712321"/>
    <w:rsid w:val="0071690C"/>
    <w:rsid w:val="00726D69"/>
    <w:rsid w:val="007327A6"/>
    <w:rsid w:val="00751AA2"/>
    <w:rsid w:val="007B03D6"/>
    <w:rsid w:val="007C1F39"/>
    <w:rsid w:val="007C70E3"/>
    <w:rsid w:val="007F3B2A"/>
    <w:rsid w:val="008807D9"/>
    <w:rsid w:val="0089604B"/>
    <w:rsid w:val="00964276"/>
    <w:rsid w:val="009775E0"/>
    <w:rsid w:val="009B725A"/>
    <w:rsid w:val="009C3321"/>
    <w:rsid w:val="00A01D2E"/>
    <w:rsid w:val="00A92C80"/>
    <w:rsid w:val="00B765C4"/>
    <w:rsid w:val="00BE539D"/>
    <w:rsid w:val="00BF378F"/>
    <w:rsid w:val="00C5240E"/>
    <w:rsid w:val="00C85C6B"/>
    <w:rsid w:val="00CA1864"/>
    <w:rsid w:val="00CD1B39"/>
    <w:rsid w:val="00CD4ED2"/>
    <w:rsid w:val="00CE1E3B"/>
    <w:rsid w:val="00CF1B6A"/>
    <w:rsid w:val="00D2631E"/>
    <w:rsid w:val="00D43C9E"/>
    <w:rsid w:val="00D91EF3"/>
    <w:rsid w:val="00DA5907"/>
    <w:rsid w:val="00DC332A"/>
    <w:rsid w:val="00E11C38"/>
    <w:rsid w:val="00E36671"/>
    <w:rsid w:val="00E71D0E"/>
    <w:rsid w:val="00E72726"/>
    <w:rsid w:val="00E75E55"/>
    <w:rsid w:val="00E938FB"/>
    <w:rsid w:val="00ED7C90"/>
    <w:rsid w:val="00F811CB"/>
    <w:rsid w:val="00F91541"/>
    <w:rsid w:val="00F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F61083"/>
  <w15:chartTrackingRefBased/>
  <w15:docId w15:val="{CB32DBAD-FA92-472E-837C-CF7A126D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99"/>
    <w:semiHidden/>
    <w:unhideWhenUsed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laeys\AppData\Roaming\Microsoft\Templates\Tri-fold%20brochure%20(blue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b:Sources xmlns:b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5C3669-43DC-4A85-923F-D5E3FC914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FB564-0214-4BE0-B01A-FFB3EF2F14A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565A3A1F-FBEC-44BF-89B3-C5FF19180B2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0FC9C6F-18EE-4CA8-80AC-4BBD13CF9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Tri-fold brochure (blue)</Template>
  <TotalTime>88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Spencer Lukasik</dc:creator>
  <cp:keywords/>
  <cp:lastModifiedBy>Spencer Lukasik</cp:lastModifiedBy>
  <cp:revision>2</cp:revision>
  <dcterms:created xsi:type="dcterms:W3CDTF">2025-03-07T18:14:00Z</dcterms:created>
  <dcterms:modified xsi:type="dcterms:W3CDTF">2025-03-07T18:14:00Z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